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F5" w:rsidRDefault="009457F5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a"/>
        <w:tblW w:w="15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51"/>
      </w:tblGrid>
      <w:tr w:rsidR="009457F5">
        <w:trPr>
          <w:trHeight w:val="291"/>
        </w:trPr>
        <w:tc>
          <w:tcPr>
            <w:tcW w:w="15351" w:type="dxa"/>
            <w:shd w:val="clear" w:color="auto" w:fill="C9DAF8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Clifford All Saints Primary School</w:t>
            </w:r>
          </w:p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Year 5 English Writing Long Term Plan 2021 – 2021</w:t>
            </w:r>
          </w:p>
        </w:tc>
      </w:tr>
    </w:tbl>
    <w:p w:rsidR="009457F5" w:rsidRDefault="009457F5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0"/>
        <w:tblW w:w="13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575"/>
        <w:gridCol w:w="1918"/>
        <w:gridCol w:w="1680"/>
        <w:gridCol w:w="1680"/>
        <w:gridCol w:w="1755"/>
        <w:gridCol w:w="1433"/>
        <w:gridCol w:w="1755"/>
      </w:tblGrid>
      <w:tr w:rsidR="009457F5">
        <w:trPr>
          <w:trHeight w:val="214"/>
        </w:trPr>
        <w:tc>
          <w:tcPr>
            <w:tcW w:w="1500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1575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918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1680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680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755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433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1755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7</w:t>
            </w:r>
          </w:p>
        </w:tc>
      </w:tr>
      <w:tr w:rsidR="009457F5">
        <w:trPr>
          <w:trHeight w:val="200"/>
        </w:trPr>
        <w:tc>
          <w:tcPr>
            <w:tcW w:w="1500" w:type="dxa"/>
            <w:vAlign w:val="center"/>
          </w:tcPr>
          <w:p w:rsidR="009457F5" w:rsidRDefault="00CE12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Reading Focus:</w:t>
            </w:r>
          </w:p>
        </w:tc>
        <w:tc>
          <w:tcPr>
            <w:tcW w:w="11796" w:type="dxa"/>
            <w:gridSpan w:val="7"/>
            <w:shd w:val="clear" w:color="auto" w:fill="D9EAD3"/>
            <w:vAlign w:val="center"/>
          </w:tcPr>
          <w:p w:rsidR="009457F5" w:rsidRDefault="00CE12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Fiction: Who Let The Gods Out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Evans</w:t>
            </w:r>
          </w:p>
        </w:tc>
      </w:tr>
      <w:tr w:rsidR="009457F5">
        <w:trPr>
          <w:trHeight w:val="186"/>
        </w:trPr>
        <w:tc>
          <w:tcPr>
            <w:tcW w:w="1500" w:type="dxa"/>
            <w:vAlign w:val="center"/>
          </w:tcPr>
          <w:p w:rsidR="009457F5" w:rsidRDefault="00CE12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5173" w:type="dxa"/>
            <w:gridSpan w:val="3"/>
            <w:shd w:val="clear" w:color="auto" w:fill="FAC090"/>
            <w:vAlign w:val="center"/>
          </w:tcPr>
          <w:p w:rsidR="009457F5" w:rsidRDefault="00CE121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Narrative Description Story - Retelling - the meeting of Virgo and Elliot.</w:t>
            </w:r>
          </w:p>
        </w:tc>
        <w:tc>
          <w:tcPr>
            <w:tcW w:w="4868" w:type="dxa"/>
            <w:gridSpan w:val="3"/>
            <w:shd w:val="clear" w:color="auto" w:fill="F9CB9C"/>
            <w:vAlign w:val="center"/>
          </w:tcPr>
          <w:p w:rsidR="009457F5" w:rsidRDefault="00CE121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Diary Writing - Retelling through the point of view </w:t>
            </w:r>
          </w:p>
        </w:tc>
        <w:tc>
          <w:tcPr>
            <w:tcW w:w="1755" w:type="dxa"/>
            <w:shd w:val="clear" w:color="auto" w:fill="F4CCCC"/>
            <w:vAlign w:val="center"/>
          </w:tcPr>
          <w:p w:rsidR="009457F5" w:rsidRDefault="00CE1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Poetry</w:t>
            </w:r>
          </w:p>
        </w:tc>
      </w:tr>
      <w:tr w:rsidR="009457F5">
        <w:trPr>
          <w:trHeight w:val="1044"/>
        </w:trPr>
        <w:tc>
          <w:tcPr>
            <w:tcW w:w="1500" w:type="dxa"/>
            <w:vAlign w:val="center"/>
          </w:tcPr>
          <w:p w:rsidR="009457F5" w:rsidRDefault="00CE12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SPAG Focus</w:t>
            </w:r>
          </w:p>
        </w:tc>
        <w:tc>
          <w:tcPr>
            <w:tcW w:w="3493" w:type="dxa"/>
            <w:gridSpan w:val="2"/>
            <w:vAlign w:val="center"/>
          </w:tcPr>
          <w:p w:rsidR="009457F5" w:rsidRDefault="00CE121F">
            <w:pPr>
              <w:spacing w:before="240" w:after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Relative clauses beginning with relative pronouns (who, which, that) or an omitted relative pronoun.</w:t>
            </w:r>
          </w:p>
          <w:p w:rsidR="009457F5" w:rsidRDefault="00CE121F">
            <w:pPr>
              <w:spacing w:before="240" w:after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Expanded noun phrases</w:t>
            </w:r>
          </w:p>
        </w:tc>
        <w:tc>
          <w:tcPr>
            <w:tcW w:w="5115" w:type="dxa"/>
            <w:gridSpan w:val="3"/>
            <w:vAlign w:val="center"/>
          </w:tcPr>
          <w:p w:rsidR="009457F5" w:rsidRDefault="00CE121F">
            <w:pPr>
              <w:spacing w:before="240" w:after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Rhetorical questions which do not require an answer to engage the reader.</w:t>
            </w:r>
          </w:p>
        </w:tc>
        <w:tc>
          <w:tcPr>
            <w:tcW w:w="3188" w:type="dxa"/>
            <w:gridSpan w:val="2"/>
            <w:vAlign w:val="center"/>
          </w:tcPr>
          <w:p w:rsidR="009457F5" w:rsidRDefault="00CE121F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Capital letters and full stops.</w:t>
            </w:r>
          </w:p>
          <w:p w:rsidR="009457F5" w:rsidRDefault="00CE121F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inverted commas and other punctuation for direct speech.</w:t>
            </w:r>
          </w:p>
        </w:tc>
      </w:tr>
    </w:tbl>
    <w:p w:rsidR="009457F5" w:rsidRDefault="009457F5">
      <w:pPr>
        <w:rPr>
          <w:rFonts w:ascii="Arial" w:eastAsia="Arial" w:hAnsi="Arial" w:cs="Arial"/>
          <w:sz w:val="14"/>
          <w:szCs w:val="14"/>
        </w:rPr>
      </w:pPr>
    </w:p>
    <w:tbl>
      <w:tblPr>
        <w:tblStyle w:val="a1"/>
        <w:tblW w:w="13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7"/>
        <w:gridCol w:w="1770"/>
        <w:gridCol w:w="1710"/>
        <w:gridCol w:w="1950"/>
        <w:gridCol w:w="1620"/>
        <w:gridCol w:w="1830"/>
        <w:gridCol w:w="1635"/>
        <w:gridCol w:w="1350"/>
      </w:tblGrid>
      <w:tr w:rsidR="009457F5">
        <w:trPr>
          <w:trHeight w:val="166"/>
        </w:trPr>
        <w:tc>
          <w:tcPr>
            <w:tcW w:w="1507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1770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710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1950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620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830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635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1350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7</w:t>
            </w:r>
          </w:p>
        </w:tc>
      </w:tr>
      <w:tr w:rsidR="009457F5">
        <w:trPr>
          <w:trHeight w:val="175"/>
        </w:trPr>
        <w:tc>
          <w:tcPr>
            <w:tcW w:w="1507" w:type="dxa"/>
            <w:vAlign w:val="center"/>
          </w:tcPr>
          <w:p w:rsidR="009457F5" w:rsidRDefault="00CE12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Reading Focus:</w:t>
            </w:r>
          </w:p>
        </w:tc>
        <w:tc>
          <w:tcPr>
            <w:tcW w:w="11865" w:type="dxa"/>
            <w:gridSpan w:val="7"/>
            <w:shd w:val="clear" w:color="auto" w:fill="D9EAD3"/>
            <w:vAlign w:val="center"/>
          </w:tcPr>
          <w:p w:rsidR="009457F5" w:rsidRDefault="00CE12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Fiction: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Polar Bear Explorer’s Club</w:t>
            </w:r>
          </w:p>
        </w:tc>
      </w:tr>
      <w:tr w:rsidR="009457F5">
        <w:trPr>
          <w:trHeight w:val="860"/>
        </w:trPr>
        <w:tc>
          <w:tcPr>
            <w:tcW w:w="1507" w:type="dxa"/>
            <w:vAlign w:val="center"/>
          </w:tcPr>
          <w:p w:rsidR="009457F5" w:rsidRDefault="00CE12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5430" w:type="dxa"/>
            <w:gridSpan w:val="3"/>
            <w:shd w:val="clear" w:color="auto" w:fill="B7DDE8"/>
            <w:vAlign w:val="center"/>
          </w:tcPr>
          <w:p w:rsidR="009457F5" w:rsidRDefault="00CE121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Persuasive Writing - Why should dogs not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be allowed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in parks?</w:t>
            </w:r>
          </w:p>
        </w:tc>
        <w:tc>
          <w:tcPr>
            <w:tcW w:w="6435" w:type="dxa"/>
            <w:gridSpan w:val="4"/>
            <w:shd w:val="clear" w:color="auto" w:fill="B7DDE8"/>
            <w:vAlign w:val="center"/>
          </w:tcPr>
          <w:p w:rsidR="009457F5" w:rsidRDefault="00CE121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Non-chronological report - fictional creatures  from book and factual animals - the mysterious Narwhal</w:t>
            </w:r>
          </w:p>
        </w:tc>
      </w:tr>
      <w:tr w:rsidR="009457F5">
        <w:trPr>
          <w:trHeight w:val="180"/>
        </w:trPr>
        <w:tc>
          <w:tcPr>
            <w:tcW w:w="1507" w:type="dxa"/>
            <w:vAlign w:val="center"/>
          </w:tcPr>
          <w:p w:rsidR="009457F5" w:rsidRDefault="00CE121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SPAG</w:t>
            </w:r>
          </w:p>
          <w:p w:rsidR="009457F5" w:rsidRDefault="00CE12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Focus</w:t>
            </w:r>
          </w:p>
        </w:tc>
        <w:tc>
          <w:tcPr>
            <w:tcW w:w="3480" w:type="dxa"/>
            <w:gridSpan w:val="2"/>
            <w:vAlign w:val="center"/>
          </w:tcPr>
          <w:p w:rsidR="009457F5" w:rsidRDefault="00CE121F">
            <w:pPr>
              <w:spacing w:before="240" w:after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Indicate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parenthesis using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commas, brackets or dashes.</w:t>
            </w:r>
          </w:p>
        </w:tc>
        <w:tc>
          <w:tcPr>
            <w:tcW w:w="1950" w:type="dxa"/>
            <w:vAlign w:val="center"/>
          </w:tcPr>
          <w:p w:rsidR="009457F5" w:rsidRDefault="00CE121F">
            <w:pPr>
              <w:spacing w:before="240" w:after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Indicate degrees of possibility using adverbs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e.g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perhaps, surely: Perhaps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it’s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going to rain).</w:t>
            </w:r>
          </w:p>
        </w:tc>
        <w:tc>
          <w:tcPr>
            <w:tcW w:w="6435" w:type="dxa"/>
            <w:gridSpan w:val="4"/>
            <w:vAlign w:val="center"/>
          </w:tcPr>
          <w:p w:rsidR="009457F5" w:rsidRDefault="00CE121F">
            <w:pPr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of paragraphs to organise ideas.</w:t>
            </w:r>
          </w:p>
          <w:p w:rsidR="009457F5" w:rsidRDefault="00945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457F5" w:rsidRDefault="009457F5">
      <w:pPr>
        <w:rPr>
          <w:rFonts w:ascii="Arial" w:eastAsia="Arial" w:hAnsi="Arial" w:cs="Arial"/>
          <w:sz w:val="14"/>
          <w:szCs w:val="14"/>
        </w:rPr>
      </w:pPr>
    </w:p>
    <w:p w:rsidR="009457F5" w:rsidRDefault="009457F5">
      <w:pPr>
        <w:rPr>
          <w:rFonts w:ascii="Arial" w:eastAsia="Arial" w:hAnsi="Arial" w:cs="Arial"/>
          <w:sz w:val="14"/>
          <w:szCs w:val="14"/>
        </w:rPr>
      </w:pPr>
    </w:p>
    <w:tbl>
      <w:tblPr>
        <w:tblStyle w:val="a2"/>
        <w:tblW w:w="11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02"/>
        <w:gridCol w:w="1703"/>
        <w:gridCol w:w="255"/>
        <w:gridCol w:w="1680"/>
        <w:gridCol w:w="1764"/>
        <w:gridCol w:w="1751"/>
        <w:gridCol w:w="1627"/>
      </w:tblGrid>
      <w:tr w:rsidR="009457F5">
        <w:tc>
          <w:tcPr>
            <w:tcW w:w="1384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1702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958" w:type="dxa"/>
            <w:gridSpan w:val="2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1680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764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751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627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</w:tr>
      <w:tr w:rsidR="009457F5">
        <w:trPr>
          <w:trHeight w:val="204"/>
        </w:trPr>
        <w:tc>
          <w:tcPr>
            <w:tcW w:w="1384" w:type="dxa"/>
            <w:vAlign w:val="center"/>
          </w:tcPr>
          <w:p w:rsidR="009457F5" w:rsidRDefault="00CE12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Reading Focus:</w:t>
            </w:r>
          </w:p>
        </w:tc>
        <w:tc>
          <w:tcPr>
            <w:tcW w:w="10482" w:type="dxa"/>
            <w:gridSpan w:val="7"/>
            <w:shd w:val="clear" w:color="auto" w:fill="D9EAD3"/>
            <w:vAlign w:val="center"/>
          </w:tcPr>
          <w:p w:rsidR="009457F5" w:rsidRDefault="00CE12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Fiction: The Boy in the Girl’s Bathroom</w:t>
            </w:r>
          </w:p>
        </w:tc>
      </w:tr>
      <w:tr w:rsidR="009457F5">
        <w:trPr>
          <w:trHeight w:val="365"/>
        </w:trPr>
        <w:tc>
          <w:tcPr>
            <w:tcW w:w="1384" w:type="dxa"/>
            <w:vAlign w:val="center"/>
          </w:tcPr>
          <w:p w:rsidR="009457F5" w:rsidRDefault="00CE12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5340" w:type="dxa"/>
            <w:gridSpan w:val="4"/>
            <w:shd w:val="clear" w:color="auto" w:fill="FBD5B5"/>
            <w:vAlign w:val="center"/>
          </w:tcPr>
          <w:p w:rsidR="009457F5" w:rsidRDefault="00CE12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Narrative writing - Retelling of story - the diary of Bradley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Chalkers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42" w:type="dxa"/>
            <w:gridSpan w:val="3"/>
            <w:shd w:val="clear" w:color="auto" w:fill="B7DDE8"/>
            <w:vAlign w:val="center"/>
          </w:tcPr>
          <w:p w:rsidR="009457F5" w:rsidRDefault="00CE1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Newspaper report : The discovery at Sutton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Hoo</w:t>
            </w:r>
            <w:proofErr w:type="spellEnd"/>
          </w:p>
        </w:tc>
      </w:tr>
      <w:tr w:rsidR="009457F5">
        <w:trPr>
          <w:trHeight w:val="323"/>
        </w:trPr>
        <w:tc>
          <w:tcPr>
            <w:tcW w:w="1384" w:type="dxa"/>
            <w:vAlign w:val="center"/>
          </w:tcPr>
          <w:p w:rsidR="009457F5" w:rsidRDefault="00CE121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SPAG</w:t>
            </w:r>
          </w:p>
          <w:p w:rsidR="009457F5" w:rsidRDefault="00CE12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Focus</w:t>
            </w:r>
          </w:p>
        </w:tc>
        <w:tc>
          <w:tcPr>
            <w:tcW w:w="3405" w:type="dxa"/>
            <w:gridSpan w:val="2"/>
            <w:vAlign w:val="center"/>
          </w:tcPr>
          <w:p w:rsidR="009457F5" w:rsidRDefault="00CE121F">
            <w:pPr>
              <w:spacing w:before="240" w:after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Develop cohesion within paragraphs using adverbs (then, next, after that)</w:t>
            </w:r>
          </w:p>
        </w:tc>
        <w:tc>
          <w:tcPr>
            <w:tcW w:w="1935" w:type="dxa"/>
            <w:gridSpan w:val="2"/>
            <w:vAlign w:val="center"/>
          </w:tcPr>
          <w:p w:rsidR="009457F5" w:rsidRDefault="00CE121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Use commas to clarify meaning and avoid ambiguity. </w:t>
            </w:r>
          </w:p>
        </w:tc>
        <w:tc>
          <w:tcPr>
            <w:tcW w:w="5142" w:type="dxa"/>
            <w:gridSpan w:val="3"/>
            <w:vAlign w:val="center"/>
          </w:tcPr>
          <w:p w:rsidR="009457F5" w:rsidRDefault="00CE121F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Develop cohesion across paragraphs using adverbials of time (e.g. later, after a few hours).</w:t>
            </w:r>
          </w:p>
        </w:tc>
      </w:tr>
    </w:tbl>
    <w:p w:rsidR="009457F5" w:rsidRDefault="009457F5">
      <w:pPr>
        <w:rPr>
          <w:rFonts w:ascii="Arial" w:eastAsia="Arial" w:hAnsi="Arial" w:cs="Arial"/>
          <w:sz w:val="14"/>
          <w:szCs w:val="14"/>
        </w:rPr>
      </w:pPr>
    </w:p>
    <w:p w:rsidR="009457F5" w:rsidRDefault="009457F5">
      <w:pPr>
        <w:rPr>
          <w:rFonts w:ascii="Arial" w:eastAsia="Arial" w:hAnsi="Arial" w:cs="Arial"/>
          <w:sz w:val="14"/>
          <w:szCs w:val="14"/>
        </w:rPr>
      </w:pPr>
    </w:p>
    <w:p w:rsidR="009457F5" w:rsidRDefault="009457F5">
      <w:pPr>
        <w:rPr>
          <w:rFonts w:ascii="Arial" w:eastAsia="Arial" w:hAnsi="Arial" w:cs="Arial"/>
          <w:sz w:val="14"/>
          <w:szCs w:val="14"/>
        </w:rPr>
      </w:pPr>
    </w:p>
    <w:tbl>
      <w:tblPr>
        <w:tblStyle w:val="a3"/>
        <w:tblW w:w="11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2182"/>
        <w:gridCol w:w="1590"/>
        <w:gridCol w:w="1812"/>
        <w:gridCol w:w="1701"/>
        <w:gridCol w:w="1701"/>
        <w:gridCol w:w="1545"/>
      </w:tblGrid>
      <w:tr w:rsidR="009457F5">
        <w:tc>
          <w:tcPr>
            <w:tcW w:w="1410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182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590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1812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701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701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545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</w:tr>
      <w:tr w:rsidR="009457F5">
        <w:trPr>
          <w:trHeight w:val="630"/>
        </w:trPr>
        <w:tc>
          <w:tcPr>
            <w:tcW w:w="1410" w:type="dxa"/>
            <w:vAlign w:val="center"/>
          </w:tcPr>
          <w:p w:rsidR="009457F5" w:rsidRDefault="00CE12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Reading Focus:</w:t>
            </w:r>
          </w:p>
        </w:tc>
        <w:tc>
          <w:tcPr>
            <w:tcW w:w="10531" w:type="dxa"/>
            <w:gridSpan w:val="6"/>
            <w:shd w:val="clear" w:color="auto" w:fill="D9EAD3"/>
          </w:tcPr>
          <w:p w:rsidR="009457F5" w:rsidRDefault="009457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457F5" w:rsidRDefault="00CE12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Fiction: The Legend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Podkin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One Ear</w:t>
            </w:r>
          </w:p>
        </w:tc>
      </w:tr>
      <w:tr w:rsidR="009457F5">
        <w:trPr>
          <w:trHeight w:val="180"/>
        </w:trPr>
        <w:tc>
          <w:tcPr>
            <w:tcW w:w="1410" w:type="dxa"/>
            <w:vAlign w:val="center"/>
          </w:tcPr>
          <w:p w:rsidR="009457F5" w:rsidRDefault="00CE12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5584" w:type="dxa"/>
            <w:gridSpan w:val="3"/>
            <w:shd w:val="clear" w:color="auto" w:fill="FBD5B5"/>
          </w:tcPr>
          <w:p w:rsidR="009457F5" w:rsidRDefault="00CE121F">
            <w:pPr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Playscript</w:t>
            </w:r>
            <w:proofErr w:type="spellEnd"/>
          </w:p>
        </w:tc>
        <w:tc>
          <w:tcPr>
            <w:tcW w:w="4947" w:type="dxa"/>
            <w:gridSpan w:val="3"/>
            <w:shd w:val="clear" w:color="auto" w:fill="FBD5B5"/>
          </w:tcPr>
          <w:p w:rsidR="009457F5" w:rsidRDefault="00CE1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Adventure story - retelling of the Legend of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Podkin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-One Ear</w:t>
            </w:r>
          </w:p>
        </w:tc>
      </w:tr>
      <w:tr w:rsidR="009457F5">
        <w:trPr>
          <w:trHeight w:val="180"/>
        </w:trPr>
        <w:tc>
          <w:tcPr>
            <w:tcW w:w="1410" w:type="dxa"/>
            <w:vAlign w:val="center"/>
          </w:tcPr>
          <w:p w:rsidR="009457F5" w:rsidRDefault="00CE121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SPAG </w:t>
            </w:r>
          </w:p>
          <w:p w:rsidR="009457F5" w:rsidRDefault="00CE12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Focus</w:t>
            </w:r>
          </w:p>
        </w:tc>
        <w:tc>
          <w:tcPr>
            <w:tcW w:w="3772" w:type="dxa"/>
            <w:gridSpan w:val="2"/>
          </w:tcPr>
          <w:p w:rsidR="009457F5" w:rsidRDefault="00CE121F">
            <w:pPr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Apostrophes for omission and singular and plural possession.</w:t>
            </w:r>
          </w:p>
          <w:p w:rsidR="009457F5" w:rsidRDefault="00945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2"/>
          </w:tcPr>
          <w:p w:rsidR="009457F5" w:rsidRDefault="00CE121F">
            <w:pPr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Fronted adverbials for time, place and manner.</w:t>
            </w:r>
          </w:p>
        </w:tc>
        <w:tc>
          <w:tcPr>
            <w:tcW w:w="3246" w:type="dxa"/>
            <w:gridSpan w:val="2"/>
          </w:tcPr>
          <w:p w:rsidR="009457F5" w:rsidRDefault="00CE121F">
            <w:pPr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Develop cohesion (links) within and across sentences.</w:t>
            </w:r>
          </w:p>
          <w:p w:rsidR="009457F5" w:rsidRDefault="00945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457F5" w:rsidRDefault="009457F5">
      <w:pPr>
        <w:rPr>
          <w:rFonts w:ascii="Arial" w:eastAsia="Arial" w:hAnsi="Arial" w:cs="Arial"/>
          <w:sz w:val="14"/>
          <w:szCs w:val="14"/>
        </w:rPr>
      </w:pPr>
    </w:p>
    <w:p w:rsidR="009457F5" w:rsidRDefault="009457F5">
      <w:pPr>
        <w:rPr>
          <w:rFonts w:ascii="Arial" w:eastAsia="Arial" w:hAnsi="Arial" w:cs="Arial"/>
          <w:sz w:val="14"/>
          <w:szCs w:val="14"/>
        </w:rPr>
      </w:pPr>
    </w:p>
    <w:p w:rsidR="009457F5" w:rsidRDefault="009457F5">
      <w:pPr>
        <w:rPr>
          <w:rFonts w:ascii="Arial" w:eastAsia="Arial" w:hAnsi="Arial" w:cs="Arial"/>
          <w:sz w:val="14"/>
          <w:szCs w:val="14"/>
        </w:rPr>
      </w:pPr>
    </w:p>
    <w:p w:rsidR="009457F5" w:rsidRDefault="009457F5">
      <w:pPr>
        <w:rPr>
          <w:rFonts w:ascii="Arial" w:eastAsia="Arial" w:hAnsi="Arial" w:cs="Arial"/>
          <w:sz w:val="14"/>
          <w:szCs w:val="14"/>
        </w:rPr>
      </w:pPr>
    </w:p>
    <w:tbl>
      <w:tblPr>
        <w:tblStyle w:val="a4"/>
        <w:tblW w:w="11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2250"/>
        <w:gridCol w:w="1515"/>
        <w:gridCol w:w="1950"/>
        <w:gridCol w:w="1545"/>
        <w:gridCol w:w="1755"/>
        <w:gridCol w:w="1440"/>
      </w:tblGrid>
      <w:tr w:rsidR="009457F5">
        <w:trPr>
          <w:trHeight w:val="302"/>
        </w:trPr>
        <w:tc>
          <w:tcPr>
            <w:tcW w:w="1485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250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515" w:type="dxa"/>
            <w:shd w:val="clear" w:color="auto" w:fill="C6D9F1"/>
          </w:tcPr>
          <w:p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1950" w:type="dxa"/>
            <w:shd w:val="clear" w:color="auto" w:fill="C6D9F1"/>
          </w:tcPr>
          <w:p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545" w:type="dxa"/>
            <w:shd w:val="clear" w:color="auto" w:fill="C6D9F1"/>
          </w:tcPr>
          <w:p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755" w:type="dxa"/>
            <w:shd w:val="clear" w:color="auto" w:fill="C6D9F1"/>
          </w:tcPr>
          <w:p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440" w:type="dxa"/>
            <w:shd w:val="clear" w:color="auto" w:fill="C6D9F1"/>
          </w:tcPr>
          <w:p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</w:tr>
      <w:tr w:rsidR="009457F5">
        <w:trPr>
          <w:trHeight w:val="272"/>
        </w:trPr>
        <w:tc>
          <w:tcPr>
            <w:tcW w:w="1485" w:type="dxa"/>
            <w:vAlign w:val="center"/>
          </w:tcPr>
          <w:p w:rsidR="009457F5" w:rsidRDefault="00CE12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Reading Focus:</w:t>
            </w:r>
          </w:p>
        </w:tc>
        <w:tc>
          <w:tcPr>
            <w:tcW w:w="10455" w:type="dxa"/>
            <w:gridSpan w:val="6"/>
            <w:shd w:val="clear" w:color="auto" w:fill="D9EAD3"/>
            <w:vAlign w:val="center"/>
          </w:tcPr>
          <w:p w:rsidR="009457F5" w:rsidRDefault="00CE12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Fiction: Private Peaceful - Michael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Morpurgo</w:t>
            </w:r>
            <w:proofErr w:type="spellEnd"/>
          </w:p>
        </w:tc>
      </w:tr>
      <w:tr w:rsidR="009457F5">
        <w:trPr>
          <w:trHeight w:val="309"/>
        </w:trPr>
        <w:tc>
          <w:tcPr>
            <w:tcW w:w="1485" w:type="dxa"/>
            <w:vAlign w:val="center"/>
          </w:tcPr>
          <w:p w:rsidR="009457F5" w:rsidRDefault="00CE12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5715" w:type="dxa"/>
            <w:gridSpan w:val="3"/>
            <w:shd w:val="clear" w:color="auto" w:fill="B7DDE8"/>
            <w:vAlign w:val="center"/>
          </w:tcPr>
          <w:p w:rsidR="009457F5" w:rsidRDefault="00CE121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Explanation Text - overview of World War 1 - cause - major events - end.</w:t>
            </w:r>
          </w:p>
        </w:tc>
        <w:tc>
          <w:tcPr>
            <w:tcW w:w="4740" w:type="dxa"/>
            <w:gridSpan w:val="3"/>
            <w:shd w:val="clear" w:color="auto" w:fill="B7DDE8"/>
            <w:vAlign w:val="center"/>
          </w:tcPr>
          <w:p w:rsidR="009457F5" w:rsidRDefault="00CE12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Historical recount - Diary of a WW1 soldier in the trenches.</w:t>
            </w:r>
          </w:p>
        </w:tc>
      </w:tr>
      <w:tr w:rsidR="009457F5">
        <w:trPr>
          <w:trHeight w:val="915"/>
        </w:trPr>
        <w:tc>
          <w:tcPr>
            <w:tcW w:w="1485" w:type="dxa"/>
            <w:vAlign w:val="center"/>
          </w:tcPr>
          <w:p w:rsidR="009457F5" w:rsidRDefault="00CE121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SPAG </w:t>
            </w:r>
          </w:p>
          <w:p w:rsidR="009457F5" w:rsidRDefault="00CE12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Focus:</w:t>
            </w:r>
          </w:p>
        </w:tc>
        <w:tc>
          <w:tcPr>
            <w:tcW w:w="3765" w:type="dxa"/>
            <w:gridSpan w:val="2"/>
            <w:vAlign w:val="center"/>
          </w:tcPr>
          <w:p w:rsidR="009457F5" w:rsidRDefault="00CE12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Commas to separate items in a list and after fronted adverbials.</w:t>
            </w:r>
          </w:p>
        </w:tc>
        <w:tc>
          <w:tcPr>
            <w:tcW w:w="3495" w:type="dxa"/>
            <w:gridSpan w:val="2"/>
            <w:vAlign w:val="center"/>
          </w:tcPr>
          <w:p w:rsidR="009457F5" w:rsidRDefault="00CE121F">
            <w:pPr>
              <w:shd w:val="clear" w:color="auto" w:fill="FFFFFF"/>
              <w:spacing w:before="240" w:after="240"/>
              <w:rPr>
                <w:rFonts w:ascii="Arial" w:eastAsia="Arial" w:hAnsi="Arial" w:cs="Arial"/>
                <w:color w:val="0B0C0C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B0C0C"/>
                <w:sz w:val="18"/>
                <w:szCs w:val="18"/>
              </w:rPr>
              <w:t>Develop cohesion across paragraphs using ad</w:t>
            </w:r>
            <w:r>
              <w:rPr>
                <w:rFonts w:ascii="Arial" w:eastAsia="Arial" w:hAnsi="Arial" w:cs="Arial"/>
                <w:color w:val="0B0C0C"/>
                <w:sz w:val="18"/>
                <w:szCs w:val="18"/>
              </w:rPr>
              <w:t>verbials of number (</w:t>
            </w:r>
            <w:proofErr w:type="spellStart"/>
            <w:r>
              <w:rPr>
                <w:rFonts w:ascii="Arial" w:eastAsia="Arial" w:hAnsi="Arial" w:cs="Arial"/>
                <w:color w:val="0B0C0C"/>
                <w:sz w:val="18"/>
                <w:szCs w:val="18"/>
              </w:rPr>
              <w:t>e.g</w:t>
            </w:r>
            <w:proofErr w:type="spellEnd"/>
            <w:r>
              <w:rPr>
                <w:rFonts w:ascii="Arial" w:eastAsia="Arial" w:hAnsi="Arial" w:cs="Arial"/>
                <w:color w:val="0B0C0C"/>
                <w:sz w:val="18"/>
                <w:szCs w:val="18"/>
              </w:rPr>
              <w:t xml:space="preserve"> secondly).</w:t>
            </w:r>
          </w:p>
        </w:tc>
        <w:tc>
          <w:tcPr>
            <w:tcW w:w="3195" w:type="dxa"/>
            <w:gridSpan w:val="2"/>
            <w:vAlign w:val="center"/>
          </w:tcPr>
          <w:p w:rsidR="009457F5" w:rsidRDefault="00CE121F">
            <w:pPr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Develop cohesion across paragraphs using tenses choices (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he saw the girl. He knew he had seen her before).</w:t>
            </w:r>
          </w:p>
          <w:p w:rsidR="009457F5" w:rsidRDefault="00945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457F5" w:rsidRDefault="009457F5">
      <w:pPr>
        <w:rPr>
          <w:rFonts w:ascii="Arial" w:eastAsia="Arial" w:hAnsi="Arial" w:cs="Arial"/>
          <w:sz w:val="14"/>
          <w:szCs w:val="14"/>
        </w:rPr>
      </w:pPr>
    </w:p>
    <w:tbl>
      <w:tblPr>
        <w:tblStyle w:val="a5"/>
        <w:tblW w:w="14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01"/>
        <w:gridCol w:w="1701"/>
        <w:gridCol w:w="1730"/>
        <w:gridCol w:w="2279"/>
        <w:gridCol w:w="1701"/>
        <w:gridCol w:w="1950"/>
        <w:gridCol w:w="1950"/>
      </w:tblGrid>
      <w:tr w:rsidR="009457F5">
        <w:tc>
          <w:tcPr>
            <w:tcW w:w="1384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Summer 2</w:t>
            </w:r>
          </w:p>
        </w:tc>
        <w:tc>
          <w:tcPr>
            <w:tcW w:w="1701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701" w:type="dxa"/>
            <w:shd w:val="clear" w:color="auto" w:fill="C6D9F1"/>
          </w:tcPr>
          <w:p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1730" w:type="dxa"/>
            <w:shd w:val="clear" w:color="auto" w:fill="C6D9F1"/>
          </w:tcPr>
          <w:p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2279" w:type="dxa"/>
            <w:shd w:val="clear" w:color="auto" w:fill="C6D9F1"/>
          </w:tcPr>
          <w:p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701" w:type="dxa"/>
            <w:shd w:val="clear" w:color="auto" w:fill="C6D9F1"/>
          </w:tcPr>
          <w:p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950" w:type="dxa"/>
            <w:shd w:val="clear" w:color="auto" w:fill="C6D9F1"/>
          </w:tcPr>
          <w:p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1950" w:type="dxa"/>
            <w:shd w:val="clear" w:color="auto" w:fill="C6D9F1"/>
          </w:tcPr>
          <w:p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7</w:t>
            </w:r>
          </w:p>
        </w:tc>
      </w:tr>
      <w:tr w:rsidR="009457F5">
        <w:trPr>
          <w:trHeight w:val="295"/>
        </w:trPr>
        <w:tc>
          <w:tcPr>
            <w:tcW w:w="1384" w:type="dxa"/>
            <w:vAlign w:val="center"/>
          </w:tcPr>
          <w:p w:rsidR="009457F5" w:rsidRDefault="00CE121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Reading Focus:</w:t>
            </w:r>
          </w:p>
        </w:tc>
        <w:tc>
          <w:tcPr>
            <w:tcW w:w="13012" w:type="dxa"/>
            <w:gridSpan w:val="7"/>
            <w:shd w:val="clear" w:color="auto" w:fill="D9EAD3"/>
            <w:vAlign w:val="center"/>
          </w:tcPr>
          <w:p w:rsidR="009457F5" w:rsidRDefault="00CE12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Fiction: A Long Walk to Water - Linda Sue Park</w:t>
            </w:r>
          </w:p>
        </w:tc>
      </w:tr>
      <w:tr w:rsidR="009457F5">
        <w:trPr>
          <w:trHeight w:val="275"/>
        </w:trPr>
        <w:tc>
          <w:tcPr>
            <w:tcW w:w="1384" w:type="dxa"/>
            <w:vAlign w:val="center"/>
          </w:tcPr>
          <w:p w:rsidR="009457F5" w:rsidRDefault="00CE121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5132" w:type="dxa"/>
            <w:gridSpan w:val="3"/>
            <w:shd w:val="clear" w:color="auto" w:fill="FBD5B5"/>
            <w:vAlign w:val="center"/>
          </w:tcPr>
          <w:p w:rsidR="009457F5" w:rsidRDefault="00CE121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Narrative Dilemma Story - inspired by experiences of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Salva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Dut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80" w:type="dxa"/>
            <w:gridSpan w:val="2"/>
            <w:shd w:val="clear" w:color="auto" w:fill="B7DDE8"/>
            <w:vAlign w:val="center"/>
          </w:tcPr>
          <w:p w:rsidR="009457F5" w:rsidRDefault="00CE12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Instructional Text -</w:t>
            </w:r>
          </w:p>
          <w:p w:rsidR="009457F5" w:rsidRDefault="00CE12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How to survive as a Lost Boy of Sudan</w:t>
            </w:r>
          </w:p>
        </w:tc>
        <w:tc>
          <w:tcPr>
            <w:tcW w:w="3900" w:type="dxa"/>
            <w:gridSpan w:val="2"/>
            <w:shd w:val="clear" w:color="auto" w:fill="F4CCCC"/>
            <w:vAlign w:val="center"/>
          </w:tcPr>
          <w:p w:rsidR="009457F5" w:rsidRDefault="00CE121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Poetry</w:t>
            </w:r>
          </w:p>
        </w:tc>
      </w:tr>
      <w:tr w:rsidR="009457F5">
        <w:trPr>
          <w:trHeight w:val="275"/>
        </w:trPr>
        <w:tc>
          <w:tcPr>
            <w:tcW w:w="1384" w:type="dxa"/>
            <w:vAlign w:val="center"/>
          </w:tcPr>
          <w:p w:rsidR="009457F5" w:rsidRDefault="00CE121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SPAG Focus:</w:t>
            </w:r>
          </w:p>
        </w:tc>
        <w:tc>
          <w:tcPr>
            <w:tcW w:w="5132" w:type="dxa"/>
            <w:gridSpan w:val="3"/>
            <w:vAlign w:val="center"/>
          </w:tcPr>
          <w:p w:rsidR="009457F5" w:rsidRDefault="00CE121F">
            <w:pPr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Position speech in different parts of a sentence.</w:t>
            </w:r>
          </w:p>
        </w:tc>
        <w:tc>
          <w:tcPr>
            <w:tcW w:w="3980" w:type="dxa"/>
            <w:gridSpan w:val="2"/>
            <w:vAlign w:val="center"/>
          </w:tcPr>
          <w:p w:rsidR="009457F5" w:rsidRDefault="00CE121F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Standard English forms for verb inflections</w:t>
            </w:r>
          </w:p>
          <w:p w:rsidR="009457F5" w:rsidRDefault="00945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9457F5" w:rsidRDefault="00CE121F">
            <w:pPr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Beginning to position clauses in different parts of multi clause sentences.</w:t>
            </w:r>
          </w:p>
          <w:p w:rsidR="009457F5" w:rsidRDefault="00945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457F5" w:rsidRDefault="009457F5">
      <w:pPr>
        <w:rPr>
          <w:rFonts w:ascii="Arial" w:eastAsia="Arial" w:hAnsi="Arial" w:cs="Arial"/>
        </w:rPr>
      </w:pPr>
    </w:p>
    <w:sectPr w:rsidR="009457F5">
      <w:pgSz w:w="16838" w:h="11906" w:orient="landscape"/>
      <w:pgMar w:top="142" w:right="284" w:bottom="142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F5"/>
    <w:rsid w:val="009457F5"/>
    <w:rsid w:val="00C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6F3DB-B851-4160-BCC5-8E87766B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Hall</dc:creator>
  <cp:lastModifiedBy>Windows User</cp:lastModifiedBy>
  <cp:revision>2</cp:revision>
  <dcterms:created xsi:type="dcterms:W3CDTF">2021-07-14T10:00:00Z</dcterms:created>
  <dcterms:modified xsi:type="dcterms:W3CDTF">2021-07-14T10:00:00Z</dcterms:modified>
</cp:coreProperties>
</file>